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55F64" w14:textId="075E5BC8" w:rsidR="005B03E0" w:rsidRPr="00B209C3" w:rsidRDefault="00847EFC" w:rsidP="005B03E0">
      <w:pPr>
        <w:jc w:val="center"/>
        <w:rPr>
          <w:rFonts w:asciiTheme="majorHAnsi" w:hAnsiTheme="majorHAnsi" w:cstheme="majorHAnsi"/>
          <w:b/>
          <w:sz w:val="28"/>
          <w:szCs w:val="28"/>
          <w:lang w:val="en-GB"/>
        </w:rPr>
      </w:pPr>
      <w:r w:rsidRPr="00B209C3">
        <w:rPr>
          <w:rFonts w:asciiTheme="majorHAnsi" w:hAnsiTheme="majorHAnsi" w:cstheme="majorHAnsi"/>
          <w:b/>
          <w:sz w:val="28"/>
          <w:szCs w:val="28"/>
          <w:lang w:val="en-GB"/>
        </w:rPr>
        <w:t xml:space="preserve">Luxembourg City Film Festival </w:t>
      </w:r>
      <w:r w:rsidR="006A1505" w:rsidRPr="00B209C3">
        <w:rPr>
          <w:rFonts w:asciiTheme="majorHAnsi" w:hAnsiTheme="majorHAnsi" w:cstheme="majorHAnsi"/>
          <w:b/>
          <w:sz w:val="28"/>
          <w:szCs w:val="28"/>
          <w:lang w:val="en-GB"/>
        </w:rPr>
        <w:t>–</w:t>
      </w:r>
      <w:r w:rsidRPr="00B209C3">
        <w:rPr>
          <w:rFonts w:asciiTheme="majorHAnsi" w:hAnsiTheme="majorHAnsi" w:cstheme="majorHAnsi"/>
          <w:b/>
          <w:sz w:val="28"/>
          <w:szCs w:val="28"/>
          <w:lang w:val="en-GB"/>
        </w:rPr>
        <w:t xml:space="preserve"> </w:t>
      </w:r>
      <w:r w:rsidR="00B209C3" w:rsidRPr="00B209C3">
        <w:rPr>
          <w:rFonts w:asciiTheme="majorHAnsi" w:hAnsiTheme="majorHAnsi" w:cstheme="majorHAnsi"/>
          <w:b/>
          <w:sz w:val="28"/>
          <w:szCs w:val="28"/>
          <w:lang w:val="en-GB"/>
        </w:rPr>
        <w:t>Copywriter-Translator, Publications Manager (m/f)</w:t>
      </w:r>
    </w:p>
    <w:p w14:paraId="6C63AEEF" w14:textId="2B49293C" w:rsidR="00B264ED" w:rsidRPr="00A56346" w:rsidRDefault="00A56346" w:rsidP="00B264ED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sz w:val="20"/>
          <w:szCs w:val="20"/>
          <w:lang w:val="en-GB"/>
        </w:rPr>
      </w:pPr>
      <w:r w:rsidRPr="00A56346">
        <w:rPr>
          <w:rFonts w:asciiTheme="majorHAnsi" w:hAnsiTheme="majorHAnsi" w:cstheme="majorHAnsi"/>
          <w:sz w:val="20"/>
          <w:szCs w:val="20"/>
          <w:lang w:val="en-GB"/>
        </w:rPr>
        <w:t>Contract types:</w:t>
      </w:r>
      <w:r w:rsidRPr="00A56346">
        <w:rPr>
          <w:rFonts w:asciiTheme="majorHAnsi" w:hAnsiTheme="majorHAnsi" w:cstheme="majorHAnsi"/>
          <w:b/>
          <w:bCs/>
          <w:sz w:val="20"/>
          <w:szCs w:val="20"/>
          <w:lang w:val="en-GB"/>
        </w:rPr>
        <w:t xml:space="preserve"> Freelance</w:t>
      </w:r>
      <w:r w:rsidRPr="00A56346">
        <w:rPr>
          <w:rFonts w:asciiTheme="majorHAnsi" w:hAnsiTheme="majorHAnsi" w:cstheme="majorHAnsi"/>
          <w:sz w:val="20"/>
          <w:szCs w:val="20"/>
          <w:lang w:val="en-GB"/>
        </w:rPr>
        <w:t xml:space="preserve"> (40h) (October 2026 to March 2027) – dates to be defined.</w:t>
      </w:r>
    </w:p>
    <w:p w14:paraId="7EAD3B4E" w14:textId="77777777" w:rsidR="004316DE" w:rsidRDefault="004316DE" w:rsidP="00B264ED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proofErr w:type="spellStart"/>
      <w:r w:rsidRPr="004316DE">
        <w:rPr>
          <w:rFonts w:asciiTheme="majorHAnsi" w:hAnsiTheme="majorHAnsi" w:cstheme="majorHAnsi"/>
          <w:sz w:val="20"/>
          <w:szCs w:val="20"/>
        </w:rPr>
        <w:t>Remote</w:t>
      </w:r>
      <w:proofErr w:type="spellEnd"/>
      <w:r w:rsidRPr="004316DE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316DE">
        <w:rPr>
          <w:rFonts w:asciiTheme="majorHAnsi" w:hAnsiTheme="majorHAnsi" w:cstheme="majorHAnsi"/>
          <w:sz w:val="20"/>
          <w:szCs w:val="20"/>
        </w:rPr>
        <w:t>work</w:t>
      </w:r>
      <w:proofErr w:type="spellEnd"/>
      <w:r w:rsidRPr="004316DE">
        <w:rPr>
          <w:rFonts w:asciiTheme="majorHAnsi" w:hAnsiTheme="majorHAnsi" w:cstheme="majorHAnsi"/>
          <w:sz w:val="20"/>
          <w:szCs w:val="20"/>
        </w:rPr>
        <w:t xml:space="preserve"> (</w:t>
      </w:r>
      <w:proofErr w:type="spellStart"/>
      <w:r w:rsidRPr="004316DE">
        <w:rPr>
          <w:rFonts w:asciiTheme="majorHAnsi" w:hAnsiTheme="majorHAnsi" w:cstheme="majorHAnsi"/>
          <w:sz w:val="20"/>
          <w:szCs w:val="20"/>
        </w:rPr>
        <w:t>teleworking</w:t>
      </w:r>
      <w:proofErr w:type="spellEnd"/>
      <w:r w:rsidRPr="004316DE">
        <w:rPr>
          <w:rFonts w:asciiTheme="majorHAnsi" w:hAnsiTheme="majorHAnsi" w:cstheme="majorHAnsi"/>
          <w:sz w:val="20"/>
          <w:szCs w:val="20"/>
        </w:rPr>
        <w:t>) possible.</w:t>
      </w:r>
    </w:p>
    <w:p w14:paraId="3DDCF10D" w14:textId="79DBC1F8" w:rsidR="00B264ED" w:rsidRPr="004316DE" w:rsidRDefault="004316DE" w:rsidP="00B264ED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sz w:val="20"/>
          <w:szCs w:val="20"/>
          <w:lang w:val="en-GB"/>
        </w:rPr>
      </w:pPr>
      <w:r w:rsidRPr="004316DE">
        <w:rPr>
          <w:rFonts w:asciiTheme="majorHAnsi" w:hAnsiTheme="majorHAnsi" w:cstheme="majorHAnsi"/>
          <w:sz w:val="20"/>
          <w:szCs w:val="20"/>
          <w:lang w:val="en-GB"/>
        </w:rPr>
        <w:t>Weekend and evening work during the festival (March 4 to 14, 2027) (to be defined).</w:t>
      </w:r>
    </w:p>
    <w:p w14:paraId="7B3954FB" w14:textId="77777777" w:rsidR="004316DE" w:rsidRDefault="004316DE" w:rsidP="005256D5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5E5807A7" w14:textId="77777777" w:rsidR="00A8319B" w:rsidRDefault="00A8319B" w:rsidP="005256D5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n-GB"/>
        </w:rPr>
      </w:pPr>
      <w:r w:rsidRPr="00A8319B">
        <w:rPr>
          <w:rFonts w:asciiTheme="majorHAnsi" w:hAnsiTheme="majorHAnsi" w:cstheme="majorHAnsi"/>
          <w:sz w:val="20"/>
          <w:szCs w:val="20"/>
          <w:lang w:val="en-GB"/>
        </w:rPr>
        <w:t xml:space="preserve">Under the authority of the Festival Management and the Head of Communication, the Copywriter-Translator, Publications Manager's mission is to support the drafting of the </w:t>
      </w:r>
      <w:proofErr w:type="gramStart"/>
      <w:r w:rsidRPr="00A8319B">
        <w:rPr>
          <w:rFonts w:asciiTheme="majorHAnsi" w:hAnsiTheme="majorHAnsi" w:cstheme="majorHAnsi"/>
          <w:sz w:val="20"/>
          <w:szCs w:val="20"/>
          <w:lang w:val="en-GB"/>
        </w:rPr>
        <w:t>Festival's</w:t>
      </w:r>
      <w:proofErr w:type="gramEnd"/>
      <w:r w:rsidRPr="00A8319B">
        <w:rPr>
          <w:rFonts w:asciiTheme="majorHAnsi" w:hAnsiTheme="majorHAnsi" w:cstheme="majorHAnsi"/>
          <w:sz w:val="20"/>
          <w:szCs w:val="20"/>
          <w:lang w:val="en-GB"/>
        </w:rPr>
        <w:t xml:space="preserve"> cinematic content for all communication media (print, press, social networks, website) before and during the </w:t>
      </w:r>
      <w:proofErr w:type="gramStart"/>
      <w:r w:rsidRPr="00A8319B">
        <w:rPr>
          <w:rFonts w:asciiTheme="majorHAnsi" w:hAnsiTheme="majorHAnsi" w:cstheme="majorHAnsi"/>
          <w:sz w:val="20"/>
          <w:szCs w:val="20"/>
          <w:lang w:val="en-GB"/>
        </w:rPr>
        <w:t>Festival</w:t>
      </w:r>
      <w:proofErr w:type="gramEnd"/>
      <w:r w:rsidRPr="00A8319B">
        <w:rPr>
          <w:rFonts w:asciiTheme="majorHAnsi" w:hAnsiTheme="majorHAnsi" w:cstheme="majorHAnsi"/>
          <w:sz w:val="20"/>
          <w:szCs w:val="20"/>
          <w:lang w:val="en-GB"/>
        </w:rPr>
        <w:t xml:space="preserve">, depending on the films, guests, and events of the manifestation, and in collaboration with the </w:t>
      </w:r>
      <w:proofErr w:type="gramStart"/>
      <w:r w:rsidRPr="00A8319B">
        <w:rPr>
          <w:rFonts w:asciiTheme="majorHAnsi" w:hAnsiTheme="majorHAnsi" w:cstheme="majorHAnsi"/>
          <w:sz w:val="20"/>
          <w:szCs w:val="20"/>
          <w:lang w:val="en-GB"/>
        </w:rPr>
        <w:t>Festival</w:t>
      </w:r>
      <w:proofErr w:type="gramEnd"/>
      <w:r w:rsidRPr="00A8319B">
        <w:rPr>
          <w:rFonts w:asciiTheme="majorHAnsi" w:hAnsiTheme="majorHAnsi" w:cstheme="majorHAnsi"/>
          <w:sz w:val="20"/>
          <w:szCs w:val="20"/>
          <w:lang w:val="en-GB"/>
        </w:rPr>
        <w:t xml:space="preserve"> team</w:t>
      </w:r>
      <w:r>
        <w:rPr>
          <w:rFonts w:asciiTheme="majorHAnsi" w:hAnsiTheme="majorHAnsi" w:cstheme="majorHAnsi"/>
          <w:sz w:val="20"/>
          <w:szCs w:val="20"/>
          <w:lang w:val="en-GB"/>
        </w:rPr>
        <w:t>.</w:t>
      </w:r>
    </w:p>
    <w:p w14:paraId="64E6184C" w14:textId="77777777" w:rsidR="00A8319B" w:rsidRDefault="00A8319B" w:rsidP="005256D5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p w14:paraId="4495C378" w14:textId="2BFA9DEE" w:rsidR="00A8319B" w:rsidRPr="00A8319B" w:rsidRDefault="00A8319B" w:rsidP="005256D5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n-GB"/>
        </w:rPr>
        <w:sectPr w:rsidR="00A8319B" w:rsidRPr="00A8319B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0A4F3F" w14:textId="77777777" w:rsidR="00C75AEC" w:rsidRPr="00A8319B" w:rsidRDefault="00C75AEC" w:rsidP="005256D5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n-GB"/>
        </w:rPr>
      </w:pPr>
    </w:p>
    <w:p w14:paraId="6EDB22BF" w14:textId="080FAA70" w:rsidR="00B264ED" w:rsidRPr="00C75AEC" w:rsidRDefault="00B264ED" w:rsidP="005256D5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75AEC">
        <w:rPr>
          <w:rFonts w:asciiTheme="majorHAnsi" w:hAnsiTheme="majorHAnsi" w:cstheme="majorHAnsi"/>
          <w:b/>
          <w:sz w:val="20"/>
          <w:szCs w:val="20"/>
        </w:rPr>
        <w:t>PROFIL</w:t>
      </w:r>
      <w:r w:rsidRPr="00C75AEC">
        <w:rPr>
          <w:rFonts w:asciiTheme="majorHAnsi" w:hAnsiTheme="majorHAnsi" w:cstheme="majorHAnsi"/>
          <w:sz w:val="20"/>
          <w:szCs w:val="20"/>
        </w:rPr>
        <w:t xml:space="preserve"> :</w:t>
      </w:r>
    </w:p>
    <w:p w14:paraId="3F65F992" w14:textId="721AF111" w:rsidR="00A8319B" w:rsidRPr="005F3619" w:rsidRDefault="00A8319B" w:rsidP="00C75AEC">
      <w:pPr>
        <w:pStyle w:val="Paragraphedeliste"/>
        <w:numPr>
          <w:ilvl w:val="0"/>
          <w:numId w:val="1"/>
        </w:numPr>
        <w:spacing w:after="0" w:line="240" w:lineRule="auto"/>
        <w:ind w:left="357" w:hanging="357"/>
        <w:rPr>
          <w:rFonts w:asciiTheme="majorHAnsi" w:hAnsiTheme="majorHAnsi" w:cstheme="majorHAnsi"/>
          <w:sz w:val="20"/>
          <w:szCs w:val="20"/>
          <w:lang w:val="en-GB"/>
        </w:rPr>
      </w:pPr>
      <w:r w:rsidRPr="005F3619">
        <w:rPr>
          <w:rFonts w:asciiTheme="majorHAnsi" w:hAnsiTheme="majorHAnsi" w:cstheme="majorHAnsi"/>
          <w:sz w:val="20"/>
          <w:szCs w:val="20"/>
          <w:lang w:val="en-GB"/>
        </w:rPr>
        <w:t>Higher education degree (Bachelor's/Master's) in communication, PR, marketing, translation</w:t>
      </w:r>
      <w:r w:rsidR="005F3619" w:rsidRPr="005F3619">
        <w:rPr>
          <w:rFonts w:asciiTheme="majorHAnsi" w:hAnsiTheme="majorHAnsi" w:cstheme="majorHAnsi"/>
          <w:sz w:val="20"/>
          <w:szCs w:val="20"/>
          <w:lang w:val="en-GB"/>
        </w:rPr>
        <w:t>;</w:t>
      </w:r>
    </w:p>
    <w:p w14:paraId="504BA376" w14:textId="33921B25" w:rsidR="00A94763" w:rsidRPr="00E05193" w:rsidRDefault="00A94763" w:rsidP="00C75AEC">
      <w:pPr>
        <w:pStyle w:val="Paragraphedeliste"/>
        <w:numPr>
          <w:ilvl w:val="0"/>
          <w:numId w:val="1"/>
        </w:numPr>
        <w:spacing w:after="0" w:line="240" w:lineRule="auto"/>
        <w:ind w:left="357" w:hanging="357"/>
        <w:rPr>
          <w:rFonts w:asciiTheme="majorHAnsi" w:hAnsiTheme="majorHAnsi" w:cstheme="majorHAnsi"/>
          <w:sz w:val="20"/>
          <w:szCs w:val="20"/>
          <w:lang w:val="en-GB"/>
        </w:rPr>
      </w:pPr>
      <w:r w:rsidRPr="00E05193">
        <w:rPr>
          <w:rFonts w:asciiTheme="majorHAnsi" w:hAnsiTheme="majorHAnsi" w:cstheme="majorHAnsi"/>
          <w:sz w:val="20"/>
          <w:szCs w:val="20"/>
          <w:lang w:val="en-GB"/>
        </w:rPr>
        <w:t>Proficiency in standard IT tools in the field (knowledge of Festival management software is an asset)</w:t>
      </w:r>
      <w:r w:rsidR="00E05193">
        <w:rPr>
          <w:rFonts w:asciiTheme="majorHAnsi" w:hAnsiTheme="majorHAnsi" w:cstheme="majorHAnsi"/>
          <w:sz w:val="20"/>
          <w:szCs w:val="20"/>
          <w:lang w:val="en-GB"/>
        </w:rPr>
        <w:t>;</w:t>
      </w:r>
    </w:p>
    <w:p w14:paraId="493990BD" w14:textId="77777777" w:rsidR="00E05193" w:rsidRDefault="00E05193" w:rsidP="00C75AEC">
      <w:pPr>
        <w:pStyle w:val="Paragraphedeliste"/>
        <w:numPr>
          <w:ilvl w:val="0"/>
          <w:numId w:val="1"/>
        </w:numPr>
        <w:spacing w:after="0" w:line="240" w:lineRule="auto"/>
        <w:ind w:left="357" w:hanging="357"/>
        <w:rPr>
          <w:rFonts w:asciiTheme="majorHAnsi" w:hAnsiTheme="majorHAnsi" w:cstheme="majorHAnsi"/>
          <w:sz w:val="20"/>
          <w:szCs w:val="20"/>
          <w:lang w:val="en-GB"/>
        </w:rPr>
      </w:pPr>
      <w:r w:rsidRPr="00E05193">
        <w:rPr>
          <w:rFonts w:asciiTheme="majorHAnsi" w:hAnsiTheme="majorHAnsi" w:cstheme="majorHAnsi"/>
          <w:sz w:val="20"/>
          <w:szCs w:val="20"/>
          <w:lang w:val="en-GB"/>
        </w:rPr>
        <w:t>Excellent writing, interpersonal, and organizational skills (selecting, gathering, and processing relevant information);</w:t>
      </w:r>
    </w:p>
    <w:p w14:paraId="78FA1F7D" w14:textId="77777777" w:rsidR="00DE730F" w:rsidRPr="00DE730F" w:rsidRDefault="00DE730F" w:rsidP="00C75AE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DE730F">
        <w:rPr>
          <w:rFonts w:asciiTheme="majorHAnsi" w:eastAsiaTheme="minorHAnsi" w:hAnsiTheme="majorHAnsi" w:cstheme="majorHAnsi"/>
          <w:sz w:val="20"/>
          <w:szCs w:val="20"/>
          <w:lang w:val="fr-FR" w:eastAsia="en-US"/>
        </w:rPr>
        <w:t xml:space="preserve">Dynamic and </w:t>
      </w:r>
      <w:proofErr w:type="spellStart"/>
      <w:r w:rsidRPr="00DE730F">
        <w:rPr>
          <w:rFonts w:asciiTheme="majorHAnsi" w:eastAsiaTheme="minorHAnsi" w:hAnsiTheme="majorHAnsi" w:cstheme="majorHAnsi"/>
          <w:sz w:val="20"/>
          <w:szCs w:val="20"/>
          <w:lang w:val="fr-FR" w:eastAsia="en-US"/>
        </w:rPr>
        <w:t>available</w:t>
      </w:r>
      <w:proofErr w:type="spellEnd"/>
      <w:r w:rsidRPr="00DE730F">
        <w:rPr>
          <w:rFonts w:asciiTheme="majorHAnsi" w:eastAsiaTheme="minorHAnsi" w:hAnsiTheme="majorHAnsi" w:cstheme="majorHAnsi"/>
          <w:sz w:val="20"/>
          <w:szCs w:val="20"/>
          <w:lang w:val="fr-FR" w:eastAsia="en-US"/>
        </w:rPr>
        <w:t xml:space="preserve">, </w:t>
      </w:r>
      <w:proofErr w:type="spellStart"/>
      <w:r w:rsidRPr="00DE730F">
        <w:rPr>
          <w:rFonts w:asciiTheme="majorHAnsi" w:eastAsiaTheme="minorHAnsi" w:hAnsiTheme="majorHAnsi" w:cstheme="majorHAnsi"/>
          <w:sz w:val="20"/>
          <w:szCs w:val="20"/>
          <w:lang w:val="fr-FR" w:eastAsia="en-US"/>
        </w:rPr>
        <w:t>with</w:t>
      </w:r>
      <w:proofErr w:type="spellEnd"/>
      <w:r w:rsidRPr="00DE730F">
        <w:rPr>
          <w:rFonts w:asciiTheme="majorHAnsi" w:eastAsiaTheme="minorHAnsi" w:hAnsiTheme="majorHAnsi" w:cstheme="majorHAnsi"/>
          <w:sz w:val="20"/>
          <w:szCs w:val="20"/>
          <w:lang w:val="fr-FR" w:eastAsia="en-US"/>
        </w:rPr>
        <w:t xml:space="preserve"> a </w:t>
      </w:r>
      <w:proofErr w:type="spellStart"/>
      <w:r w:rsidRPr="00DE730F">
        <w:rPr>
          <w:rFonts w:asciiTheme="majorHAnsi" w:eastAsiaTheme="minorHAnsi" w:hAnsiTheme="majorHAnsi" w:cstheme="majorHAnsi"/>
          <w:sz w:val="20"/>
          <w:szCs w:val="20"/>
          <w:lang w:val="fr-FR" w:eastAsia="en-US"/>
        </w:rPr>
        <w:t>sense</w:t>
      </w:r>
      <w:proofErr w:type="spellEnd"/>
      <w:r w:rsidRPr="00DE730F">
        <w:rPr>
          <w:rFonts w:asciiTheme="majorHAnsi" w:eastAsiaTheme="minorHAnsi" w:hAnsiTheme="majorHAnsi" w:cstheme="majorHAnsi"/>
          <w:sz w:val="20"/>
          <w:szCs w:val="20"/>
          <w:lang w:val="fr-FR" w:eastAsia="en-US"/>
        </w:rPr>
        <w:t xml:space="preserve"> of </w:t>
      </w:r>
      <w:proofErr w:type="gramStart"/>
      <w:r w:rsidRPr="00DE730F">
        <w:rPr>
          <w:rFonts w:asciiTheme="majorHAnsi" w:eastAsiaTheme="minorHAnsi" w:hAnsiTheme="majorHAnsi" w:cstheme="majorHAnsi"/>
          <w:sz w:val="20"/>
          <w:szCs w:val="20"/>
          <w:lang w:val="fr-FR" w:eastAsia="en-US"/>
        </w:rPr>
        <w:t>initiative;</w:t>
      </w:r>
      <w:proofErr w:type="gramEnd"/>
    </w:p>
    <w:p w14:paraId="75403347" w14:textId="77777777" w:rsidR="00DE730F" w:rsidRPr="00DE730F" w:rsidRDefault="00DE730F" w:rsidP="00C75AE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0"/>
          <w:szCs w:val="20"/>
          <w:lang w:val="en-GB"/>
        </w:rPr>
      </w:pPr>
      <w:r w:rsidRPr="00DE730F">
        <w:rPr>
          <w:rFonts w:asciiTheme="majorHAnsi" w:hAnsiTheme="majorHAnsi" w:cstheme="majorHAnsi"/>
          <w:sz w:val="20"/>
          <w:szCs w:val="20"/>
          <w:lang w:val="en-GB"/>
        </w:rPr>
        <w:t>Good knowledge of digital marketing;</w:t>
      </w:r>
    </w:p>
    <w:p w14:paraId="481BF953" w14:textId="77777777" w:rsidR="00DE730F" w:rsidRPr="00DE730F" w:rsidRDefault="00DE730F" w:rsidP="00C75AEC">
      <w:pPr>
        <w:pStyle w:val="Paragraphedeliste"/>
        <w:numPr>
          <w:ilvl w:val="0"/>
          <w:numId w:val="1"/>
        </w:numPr>
        <w:spacing w:after="120" w:line="240" w:lineRule="auto"/>
        <w:ind w:left="357" w:hanging="357"/>
        <w:rPr>
          <w:rFonts w:asciiTheme="majorHAnsi" w:hAnsiTheme="majorHAnsi" w:cstheme="majorHAnsi"/>
          <w:sz w:val="20"/>
          <w:szCs w:val="20"/>
          <w:lang w:val="en-GB"/>
        </w:rPr>
      </w:pPr>
      <w:r w:rsidRPr="00DE730F">
        <w:rPr>
          <w:rFonts w:asciiTheme="majorHAnsi" w:eastAsia="Times New Roman" w:hAnsiTheme="majorHAnsi" w:cstheme="majorHAnsi"/>
          <w:sz w:val="20"/>
          <w:szCs w:val="20"/>
          <w:lang w:val="en-GB" w:eastAsia="fr-LU"/>
        </w:rPr>
        <w:t>Passionate about the web and communication;</w:t>
      </w:r>
    </w:p>
    <w:p w14:paraId="2542F0E6" w14:textId="77777777" w:rsidR="005F0BD1" w:rsidRPr="005F0BD1" w:rsidRDefault="005F0BD1" w:rsidP="005F0BD1">
      <w:pPr>
        <w:pStyle w:val="Paragraphedeliste"/>
        <w:numPr>
          <w:ilvl w:val="0"/>
          <w:numId w:val="1"/>
        </w:numPr>
        <w:spacing w:after="0" w:line="240" w:lineRule="auto"/>
        <w:ind w:left="357" w:hanging="357"/>
        <w:rPr>
          <w:rFonts w:asciiTheme="majorHAnsi" w:hAnsiTheme="majorHAnsi" w:cstheme="majorHAnsi"/>
          <w:sz w:val="20"/>
          <w:szCs w:val="20"/>
          <w:lang w:val="en-GB"/>
        </w:rPr>
      </w:pPr>
      <w:r w:rsidRPr="005F0BD1">
        <w:rPr>
          <w:rFonts w:asciiTheme="majorHAnsi" w:hAnsiTheme="majorHAnsi" w:cstheme="majorHAnsi"/>
          <w:sz w:val="20"/>
          <w:szCs w:val="20"/>
          <w:lang w:val="en-GB"/>
        </w:rPr>
        <w:t>Knowledge of the graphic chain, sensitivity to cultural activities, and a strong interest in cinema;</w:t>
      </w:r>
    </w:p>
    <w:p w14:paraId="7BE30392" w14:textId="59C2E7C9" w:rsidR="00C6660C" w:rsidRPr="005F0BD1" w:rsidRDefault="005F0BD1" w:rsidP="005F0BD1">
      <w:pPr>
        <w:pStyle w:val="Paragraphedeliste"/>
        <w:numPr>
          <w:ilvl w:val="0"/>
          <w:numId w:val="1"/>
        </w:numPr>
        <w:spacing w:after="0" w:line="240" w:lineRule="auto"/>
        <w:ind w:left="357" w:hanging="357"/>
        <w:rPr>
          <w:rFonts w:asciiTheme="majorHAnsi" w:hAnsiTheme="majorHAnsi" w:cstheme="majorHAnsi"/>
          <w:sz w:val="20"/>
          <w:szCs w:val="20"/>
          <w:lang w:val="en-GB"/>
        </w:rPr>
      </w:pPr>
      <w:r w:rsidRPr="005F0BD1">
        <w:rPr>
          <w:rFonts w:asciiTheme="majorHAnsi" w:hAnsiTheme="majorHAnsi" w:cstheme="majorHAnsi"/>
          <w:sz w:val="20"/>
          <w:szCs w:val="20"/>
          <w:lang w:val="en-GB"/>
        </w:rPr>
        <w:t>Editorial proficiency in French and English (German and Luxembourgish constitute an additional asset).</w:t>
      </w:r>
    </w:p>
    <w:p w14:paraId="1C33DB27" w14:textId="77777777" w:rsidR="005F0BD1" w:rsidRPr="005F0BD1" w:rsidRDefault="005F0BD1" w:rsidP="005256D5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p w14:paraId="13D0ACED" w14:textId="77777777" w:rsidR="00C75AEC" w:rsidRPr="005F0BD1" w:rsidRDefault="00C75AEC" w:rsidP="005256D5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n-GB"/>
        </w:rPr>
      </w:pPr>
    </w:p>
    <w:p w14:paraId="4C0EA7B7" w14:textId="128F0572" w:rsidR="003E5DFC" w:rsidRPr="00C75AEC" w:rsidRDefault="00B264ED" w:rsidP="005256D5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75AEC">
        <w:rPr>
          <w:rFonts w:asciiTheme="majorHAnsi" w:hAnsiTheme="majorHAnsi" w:cstheme="majorHAnsi"/>
          <w:b/>
          <w:sz w:val="20"/>
          <w:szCs w:val="20"/>
        </w:rPr>
        <w:t>MISSION</w:t>
      </w:r>
      <w:r w:rsidR="003E5DFC" w:rsidRPr="00C75AEC">
        <w:rPr>
          <w:rFonts w:asciiTheme="majorHAnsi" w:hAnsiTheme="majorHAnsi" w:cstheme="majorHAnsi"/>
          <w:sz w:val="20"/>
          <w:szCs w:val="20"/>
        </w:rPr>
        <w:t> :</w:t>
      </w:r>
    </w:p>
    <w:p w14:paraId="73CCB5FE" w14:textId="77777777" w:rsidR="005F0BD1" w:rsidRDefault="005F0BD1" w:rsidP="00C75AEC">
      <w:pPr>
        <w:pStyle w:val="Paragraphedeliste"/>
        <w:numPr>
          <w:ilvl w:val="0"/>
          <w:numId w:val="4"/>
        </w:numPr>
        <w:spacing w:after="120" w:line="240" w:lineRule="auto"/>
        <w:ind w:left="357" w:hanging="357"/>
        <w:rPr>
          <w:rFonts w:asciiTheme="majorHAnsi" w:hAnsiTheme="majorHAnsi" w:cstheme="majorHAnsi"/>
          <w:sz w:val="20"/>
          <w:szCs w:val="20"/>
          <w:lang w:val="en-GB"/>
        </w:rPr>
      </w:pPr>
      <w:r w:rsidRPr="005F0BD1">
        <w:rPr>
          <w:rFonts w:asciiTheme="majorHAnsi" w:hAnsiTheme="majorHAnsi" w:cstheme="majorHAnsi"/>
          <w:sz w:val="20"/>
          <w:szCs w:val="20"/>
          <w:lang w:val="en-GB"/>
        </w:rPr>
        <w:t xml:space="preserve">Drafting and/or proofreading of cinematic content for the 2026 edition of the </w:t>
      </w:r>
      <w:proofErr w:type="gramStart"/>
      <w:r w:rsidRPr="005F0BD1">
        <w:rPr>
          <w:rFonts w:asciiTheme="majorHAnsi" w:hAnsiTheme="majorHAnsi" w:cstheme="majorHAnsi"/>
          <w:sz w:val="20"/>
          <w:szCs w:val="20"/>
          <w:lang w:val="en-GB"/>
        </w:rPr>
        <w:t>Festival</w:t>
      </w:r>
      <w:proofErr w:type="gramEnd"/>
      <w:r w:rsidRPr="005F0BD1">
        <w:rPr>
          <w:rFonts w:asciiTheme="majorHAnsi" w:hAnsiTheme="majorHAnsi" w:cstheme="majorHAnsi"/>
          <w:sz w:val="20"/>
          <w:szCs w:val="20"/>
          <w:lang w:val="en-GB"/>
        </w:rPr>
        <w:t>: "film sheets" in two mandatory languages ENG-FR (GER for the young audience programming), biographies of guests, speakers, editorials, etc.; descriptions of workshops and events, etc.</w:t>
      </w:r>
    </w:p>
    <w:p w14:paraId="45211689" w14:textId="77777777" w:rsidR="0099158B" w:rsidRDefault="0099158B" w:rsidP="00C75AEC">
      <w:pPr>
        <w:pStyle w:val="Paragraphedeliste"/>
        <w:numPr>
          <w:ilvl w:val="0"/>
          <w:numId w:val="4"/>
        </w:numPr>
        <w:spacing w:after="120" w:line="240" w:lineRule="auto"/>
        <w:ind w:left="357" w:hanging="357"/>
        <w:rPr>
          <w:rFonts w:asciiTheme="majorHAnsi" w:hAnsiTheme="majorHAnsi" w:cstheme="majorHAnsi"/>
          <w:sz w:val="20"/>
          <w:szCs w:val="20"/>
          <w:lang w:val="en-GB"/>
        </w:rPr>
      </w:pPr>
      <w:r w:rsidRPr="0099158B">
        <w:rPr>
          <w:rFonts w:asciiTheme="majorHAnsi" w:hAnsiTheme="majorHAnsi" w:cstheme="majorHAnsi"/>
          <w:sz w:val="20"/>
          <w:szCs w:val="20"/>
          <w:lang w:val="en-GB"/>
        </w:rPr>
        <w:t>Drafting and/or proofreading for written (print) and digital media according to data calibration;</w:t>
      </w:r>
    </w:p>
    <w:p w14:paraId="7D70A18D" w14:textId="77777777" w:rsidR="00AE7E92" w:rsidRDefault="0099158B" w:rsidP="00AE7E92">
      <w:pPr>
        <w:pStyle w:val="Paragraphedeliste"/>
        <w:numPr>
          <w:ilvl w:val="0"/>
          <w:numId w:val="4"/>
        </w:numPr>
        <w:spacing w:after="120" w:line="240" w:lineRule="auto"/>
        <w:ind w:left="357" w:hanging="357"/>
        <w:rPr>
          <w:rFonts w:asciiTheme="majorHAnsi" w:hAnsiTheme="majorHAnsi" w:cstheme="majorHAnsi"/>
          <w:sz w:val="20"/>
          <w:szCs w:val="20"/>
          <w:lang w:val="en-GB"/>
        </w:rPr>
      </w:pPr>
      <w:r w:rsidRPr="0099158B">
        <w:rPr>
          <w:rFonts w:asciiTheme="majorHAnsi" w:hAnsiTheme="majorHAnsi" w:cstheme="majorHAnsi"/>
          <w:sz w:val="20"/>
          <w:szCs w:val="20"/>
          <w:lang w:val="en-GB"/>
        </w:rPr>
        <w:t>Drafting and/or proofreading and translation of press content (press releases, information, etc.)</w:t>
      </w:r>
      <w:r w:rsidRPr="0099158B">
        <w:rPr>
          <w:rFonts w:asciiTheme="majorHAnsi" w:hAnsiTheme="majorHAnsi" w:cstheme="majorHAnsi"/>
          <w:sz w:val="20"/>
          <w:szCs w:val="20"/>
          <w:lang w:val="en-GB"/>
        </w:rPr>
        <w:t>;</w:t>
      </w:r>
    </w:p>
    <w:p w14:paraId="4830AA50" w14:textId="391A3E20" w:rsidR="00AE7E92" w:rsidRPr="00AE7E92" w:rsidRDefault="00AE7E92" w:rsidP="00AE7E92">
      <w:pPr>
        <w:pStyle w:val="Paragraphedeliste"/>
        <w:numPr>
          <w:ilvl w:val="0"/>
          <w:numId w:val="4"/>
        </w:numPr>
        <w:spacing w:after="120" w:line="240" w:lineRule="auto"/>
        <w:ind w:left="357" w:hanging="357"/>
        <w:rPr>
          <w:rFonts w:asciiTheme="majorHAnsi" w:hAnsiTheme="majorHAnsi" w:cstheme="majorHAnsi"/>
          <w:sz w:val="20"/>
          <w:szCs w:val="20"/>
          <w:lang w:val="en-GB"/>
        </w:rPr>
      </w:pPr>
      <w:r w:rsidRPr="00AE7E92">
        <w:rPr>
          <w:rFonts w:asciiTheme="majorHAnsi" w:hAnsiTheme="majorHAnsi" w:cstheme="majorHAnsi"/>
          <w:sz w:val="20"/>
          <w:szCs w:val="20"/>
          <w:lang w:val="en-GB"/>
        </w:rPr>
        <w:t xml:space="preserve">Follow-up of </w:t>
      </w:r>
      <w:r w:rsidRPr="00AE7E92">
        <w:rPr>
          <w:rFonts w:asciiTheme="majorHAnsi" w:hAnsiTheme="majorHAnsi" w:cstheme="majorHAnsi"/>
          <w:sz w:val="20"/>
          <w:szCs w:val="20"/>
          <w:lang w:val="en-GB"/>
        </w:rPr>
        <w:t>co</w:t>
      </w:r>
      <w:r>
        <w:rPr>
          <w:rFonts w:asciiTheme="majorHAnsi" w:hAnsiTheme="majorHAnsi" w:cstheme="majorHAnsi"/>
          <w:sz w:val="20"/>
          <w:szCs w:val="20"/>
          <w:lang w:val="en-GB"/>
        </w:rPr>
        <w:t>pywriting</w:t>
      </w:r>
      <w:r w:rsidRPr="00AE7E92">
        <w:rPr>
          <w:rFonts w:asciiTheme="majorHAnsi" w:hAnsiTheme="majorHAnsi" w:cstheme="majorHAnsi"/>
          <w:sz w:val="20"/>
          <w:szCs w:val="20"/>
          <w:lang w:val="en-GB"/>
        </w:rPr>
        <w:t xml:space="preserve"> with the Festival's Head of Communication (production planning, translation, etc.).</w:t>
      </w:r>
    </w:p>
    <w:p w14:paraId="6FC82175" w14:textId="77777777" w:rsidR="00AE7E92" w:rsidRPr="00AE7E92" w:rsidRDefault="00AE7E92" w:rsidP="00AE7E92">
      <w:pPr>
        <w:spacing w:after="120" w:line="240" w:lineRule="auto"/>
        <w:rPr>
          <w:rFonts w:asciiTheme="majorHAnsi" w:hAnsiTheme="majorHAnsi" w:cstheme="majorHAnsi"/>
          <w:sz w:val="20"/>
          <w:szCs w:val="20"/>
          <w:lang w:val="en-GB"/>
        </w:rPr>
      </w:pPr>
    </w:p>
    <w:p w14:paraId="1BED657A" w14:textId="77777777" w:rsidR="009E2C87" w:rsidRDefault="009E2C87" w:rsidP="009E2C87">
      <w:pPr>
        <w:spacing w:after="0" w:line="240" w:lineRule="auto"/>
        <w:rPr>
          <w:rFonts w:asciiTheme="majorHAnsi" w:hAnsiTheme="majorHAnsi" w:cstheme="majorHAnsi"/>
          <w:sz w:val="20"/>
          <w:szCs w:val="20"/>
          <w:lang w:val="en-GB"/>
        </w:rPr>
      </w:pPr>
      <w:r w:rsidRPr="009E2C87">
        <w:rPr>
          <w:rFonts w:asciiTheme="majorHAnsi" w:hAnsiTheme="majorHAnsi" w:cstheme="majorHAnsi"/>
          <w:sz w:val="20"/>
          <w:szCs w:val="20"/>
          <w:lang w:val="en-GB"/>
        </w:rPr>
        <w:t xml:space="preserve">For information, in 2026, between 44 and 46 "film sheets" were directly drafted and/or translated into English or French. In addition, the 16th edition of the </w:t>
      </w:r>
      <w:proofErr w:type="gramStart"/>
      <w:r w:rsidRPr="009E2C87">
        <w:rPr>
          <w:rFonts w:asciiTheme="majorHAnsi" w:hAnsiTheme="majorHAnsi" w:cstheme="majorHAnsi"/>
          <w:sz w:val="20"/>
          <w:szCs w:val="20"/>
          <w:lang w:val="en-GB"/>
        </w:rPr>
        <w:t>Festival</w:t>
      </w:r>
      <w:proofErr w:type="gramEnd"/>
      <w:r w:rsidRPr="009E2C87">
        <w:rPr>
          <w:rFonts w:asciiTheme="majorHAnsi" w:hAnsiTheme="majorHAnsi" w:cstheme="majorHAnsi"/>
          <w:sz w:val="20"/>
          <w:szCs w:val="20"/>
          <w:lang w:val="en-GB"/>
        </w:rPr>
        <w:t xml:space="preserve"> also includes:</w:t>
      </w:r>
    </w:p>
    <w:p w14:paraId="752D7FA2" w14:textId="77777777" w:rsidR="004B495E" w:rsidRPr="00B62959" w:rsidRDefault="004B495E" w:rsidP="00B62959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B62959">
        <w:rPr>
          <w:rFonts w:asciiTheme="majorHAnsi" w:eastAsia="Times New Roman" w:hAnsiTheme="majorHAnsi" w:cstheme="majorHAnsi"/>
          <w:sz w:val="20"/>
          <w:szCs w:val="20"/>
          <w:lang w:val="fr-FR"/>
        </w:rPr>
        <w:t>188 films (</w:t>
      </w:r>
      <w:proofErr w:type="spellStart"/>
      <w:r w:rsidRPr="00B62959">
        <w:rPr>
          <w:rFonts w:asciiTheme="majorHAnsi" w:eastAsia="Times New Roman" w:hAnsiTheme="majorHAnsi" w:cstheme="majorHAnsi"/>
          <w:sz w:val="20"/>
          <w:szCs w:val="20"/>
          <w:lang w:val="fr-FR"/>
        </w:rPr>
        <w:t>features</w:t>
      </w:r>
      <w:proofErr w:type="spellEnd"/>
      <w:r w:rsidRPr="00B62959">
        <w:rPr>
          <w:rFonts w:asciiTheme="majorHAnsi" w:eastAsia="Times New Roman" w:hAnsiTheme="majorHAnsi" w:cstheme="majorHAnsi"/>
          <w:sz w:val="20"/>
          <w:szCs w:val="20"/>
          <w:lang w:val="fr-FR"/>
        </w:rPr>
        <w:t xml:space="preserve"> and shorts) in French, English, German, and/or </w:t>
      </w:r>
      <w:proofErr w:type="spellStart"/>
      <w:proofErr w:type="gramStart"/>
      <w:r w:rsidRPr="00B62959">
        <w:rPr>
          <w:rFonts w:asciiTheme="majorHAnsi" w:eastAsia="Times New Roman" w:hAnsiTheme="majorHAnsi" w:cstheme="majorHAnsi"/>
          <w:sz w:val="20"/>
          <w:szCs w:val="20"/>
          <w:lang w:val="fr-FR"/>
        </w:rPr>
        <w:t>Luxembourgish</w:t>
      </w:r>
      <w:proofErr w:type="spellEnd"/>
      <w:r w:rsidRPr="00B62959">
        <w:rPr>
          <w:rFonts w:asciiTheme="majorHAnsi" w:eastAsia="Times New Roman" w:hAnsiTheme="majorHAnsi" w:cstheme="majorHAnsi"/>
          <w:sz w:val="20"/>
          <w:szCs w:val="20"/>
          <w:lang w:val="fr-FR"/>
        </w:rPr>
        <w:t>;</w:t>
      </w:r>
      <w:proofErr w:type="gramEnd"/>
    </w:p>
    <w:p w14:paraId="11E8FB07" w14:textId="6867E256" w:rsidR="0018212D" w:rsidRPr="00B62959" w:rsidRDefault="004B495E" w:rsidP="00B62959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en-GB"/>
        </w:rPr>
      </w:pPr>
      <w:r w:rsidRPr="00B62959">
        <w:rPr>
          <w:rFonts w:asciiTheme="majorHAnsi" w:eastAsia="Times New Roman" w:hAnsiTheme="majorHAnsi" w:cstheme="majorHAnsi"/>
          <w:sz w:val="20"/>
          <w:szCs w:val="20"/>
          <w:lang w:val="en-GB"/>
        </w:rPr>
        <w:t>Around twenty young audience events in French, English, and German or Luxembourgish;</w:t>
      </w:r>
    </w:p>
    <w:p w14:paraId="31F2F95C" w14:textId="2836E549" w:rsidR="0018212D" w:rsidRPr="00B62959" w:rsidRDefault="004B495E" w:rsidP="00B62959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en-GB"/>
        </w:rPr>
      </w:pPr>
      <w:r w:rsidRPr="00B62959">
        <w:rPr>
          <w:rFonts w:asciiTheme="majorHAnsi" w:eastAsia="Times New Roman" w:hAnsiTheme="majorHAnsi" w:cstheme="majorHAnsi"/>
          <w:sz w:val="20"/>
          <w:szCs w:val="20"/>
          <w:lang w:val="en-GB"/>
        </w:rPr>
        <w:t>Around twenty events (masterclasses, concerts, etc.) in French and English;</w:t>
      </w:r>
    </w:p>
    <w:p w14:paraId="4EB372D3" w14:textId="77777777" w:rsidR="00B62959" w:rsidRPr="00B62959" w:rsidRDefault="00B62959" w:rsidP="00B62959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en-GB"/>
        </w:rPr>
      </w:pPr>
      <w:r w:rsidRPr="00B62959">
        <w:rPr>
          <w:rFonts w:asciiTheme="majorHAnsi" w:eastAsia="Times New Roman" w:hAnsiTheme="majorHAnsi" w:cstheme="majorHAnsi"/>
          <w:sz w:val="20"/>
          <w:szCs w:val="20"/>
          <w:lang w:val="en-GB"/>
        </w:rPr>
        <w:t>100 to 150 guests or speakers (juries, directors, actors, etc.) in French and English;</w:t>
      </w:r>
    </w:p>
    <w:p w14:paraId="556DCCC9" w14:textId="1E1FD9F2" w:rsidR="003E5DFC" w:rsidRPr="00B62959" w:rsidRDefault="00B62959" w:rsidP="00B62959">
      <w:pPr>
        <w:pStyle w:val="Paragraphedeliste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en-GB"/>
        </w:rPr>
        <w:sectPr w:rsidR="003E5DFC" w:rsidRPr="00B62959" w:rsidSect="00B264E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B62959">
        <w:rPr>
          <w:rFonts w:asciiTheme="majorHAnsi" w:eastAsia="Times New Roman" w:hAnsiTheme="majorHAnsi" w:cstheme="majorHAnsi"/>
          <w:sz w:val="20"/>
          <w:szCs w:val="20"/>
          <w:lang w:val="en-GB"/>
        </w:rPr>
        <w:t>3-4 press releases/information pieces in French and English.</w:t>
      </w:r>
    </w:p>
    <w:p w14:paraId="70561741" w14:textId="77777777" w:rsidR="00E2721E" w:rsidRPr="00B62959" w:rsidRDefault="00E2721E" w:rsidP="005256D5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n-GB"/>
        </w:rPr>
      </w:pPr>
    </w:p>
    <w:p w14:paraId="31C70975" w14:textId="77777777" w:rsidR="003A75D1" w:rsidRPr="00B62959" w:rsidRDefault="003A75D1" w:rsidP="005256D5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n-GB"/>
        </w:rPr>
      </w:pPr>
    </w:p>
    <w:p w14:paraId="7227D067" w14:textId="77777777" w:rsidR="00C75AEC" w:rsidRPr="00B62959" w:rsidRDefault="00C75AEC" w:rsidP="005256D5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n-GB"/>
        </w:rPr>
      </w:pPr>
    </w:p>
    <w:p w14:paraId="2C515444" w14:textId="77777777" w:rsidR="00CB5D68" w:rsidRPr="00CB5D68" w:rsidRDefault="00CB5D68" w:rsidP="00CB5D68">
      <w:pPr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n-GB"/>
        </w:rPr>
      </w:pPr>
      <w:r w:rsidRPr="00CB5D68">
        <w:rPr>
          <w:rFonts w:asciiTheme="majorHAnsi" w:hAnsiTheme="majorHAnsi" w:cstheme="majorHAnsi"/>
          <w:b/>
          <w:sz w:val="20"/>
          <w:szCs w:val="20"/>
          <w:lang w:val="en-GB"/>
        </w:rPr>
        <w:t>Applications, consisting of a cover letter, a CV, and proof of required education (certificates, diplomas), should be addressed to:</w:t>
      </w:r>
    </w:p>
    <w:p w14:paraId="50EE4273" w14:textId="471A6CD3" w:rsidR="00C42810" w:rsidRPr="00CB5D68" w:rsidRDefault="00CB5D68" w:rsidP="00CB5D68">
      <w:pPr>
        <w:spacing w:after="0" w:line="240" w:lineRule="auto"/>
        <w:jc w:val="both"/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CB5D68">
        <w:rPr>
          <w:rFonts w:asciiTheme="majorHAnsi" w:hAnsiTheme="majorHAnsi" w:cstheme="majorHAnsi"/>
          <w:bCs/>
          <w:sz w:val="20"/>
          <w:szCs w:val="20"/>
          <w:lang w:val="en-GB"/>
        </w:rPr>
        <w:t>Management - "Luxembourg City Film Festival asbl" 11b, Place du Théâtre, L-2613 Luxembourg or by E-mail to info@luxfilmfest.lu - Information: +352 28 22 93</w:t>
      </w:r>
    </w:p>
    <w:sectPr w:rsidR="00C42810" w:rsidRPr="00CB5D68" w:rsidSect="00B264E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F3CCA" w14:textId="77777777" w:rsidR="00C815DB" w:rsidRDefault="00C815DB" w:rsidP="00B264ED">
      <w:pPr>
        <w:spacing w:after="0" w:line="240" w:lineRule="auto"/>
      </w:pPr>
      <w:r>
        <w:separator/>
      </w:r>
    </w:p>
  </w:endnote>
  <w:endnote w:type="continuationSeparator" w:id="0">
    <w:p w14:paraId="10638358" w14:textId="77777777" w:rsidR="00C815DB" w:rsidRDefault="00C815DB" w:rsidP="00B2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979A" w14:textId="77777777" w:rsidR="00B264ED" w:rsidRPr="00A138EB" w:rsidRDefault="00B264ED" w:rsidP="00B264ED">
    <w:pPr>
      <w:pStyle w:val="Pieddepage"/>
      <w:jc w:val="center"/>
      <w:rPr>
        <w:rFonts w:asciiTheme="majorHAnsi" w:hAnsiTheme="majorHAnsi" w:cstheme="majorHAnsi"/>
      </w:rPr>
    </w:pPr>
    <w:r w:rsidRPr="00A138EB">
      <w:rPr>
        <w:rFonts w:asciiTheme="majorHAnsi" w:hAnsiTheme="majorHAnsi" w:cstheme="majorHAnsi"/>
        <w:sz w:val="18"/>
        <w:szCs w:val="18"/>
      </w:rPr>
      <w:t xml:space="preserve">11b, place du Théâtre L-2613 Luxembourg • T.+352 28 22 93 </w:t>
    </w:r>
    <w:proofErr w:type="gramStart"/>
    <w:r w:rsidRPr="00A138EB">
      <w:rPr>
        <w:rFonts w:asciiTheme="majorHAnsi" w:hAnsiTheme="majorHAnsi" w:cstheme="majorHAnsi"/>
        <w:sz w:val="18"/>
        <w:szCs w:val="18"/>
      </w:rPr>
      <w:t>•  www.luxfilmfest.lu</w:t>
    </w:r>
    <w:proofErr w:type="gramEnd"/>
    <w:r w:rsidRPr="00A138EB">
      <w:rPr>
        <w:rFonts w:asciiTheme="majorHAnsi" w:hAnsiTheme="majorHAnsi" w:cstheme="majorHAnsi"/>
        <w:sz w:val="18"/>
        <w:szCs w:val="18"/>
      </w:rPr>
      <w:t xml:space="preserve"> • </w:t>
    </w:r>
    <w:hyperlink r:id="rId1" w:history="1">
      <w:r w:rsidRPr="00A138EB">
        <w:rPr>
          <w:rStyle w:val="Lienhypertexte"/>
          <w:rFonts w:asciiTheme="majorHAnsi" w:hAnsiTheme="majorHAnsi" w:cstheme="majorHAnsi"/>
          <w:color w:val="auto"/>
          <w:sz w:val="18"/>
          <w:szCs w:val="18"/>
          <w:u w:val="none"/>
        </w:rPr>
        <w:t>info@luxfilmfest.lu</w:t>
      </w:r>
    </w:hyperlink>
  </w:p>
  <w:p w14:paraId="1A0DDC6B" w14:textId="77777777" w:rsidR="00B264ED" w:rsidRDefault="00B264ED">
    <w:pPr>
      <w:pStyle w:val="Pieddepage"/>
    </w:pPr>
  </w:p>
  <w:p w14:paraId="20CDB6CF" w14:textId="77777777" w:rsidR="00B264ED" w:rsidRDefault="00B264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30BBE" w14:textId="77777777" w:rsidR="00C815DB" w:rsidRDefault="00C815DB" w:rsidP="00B264ED">
      <w:pPr>
        <w:spacing w:after="0" w:line="240" w:lineRule="auto"/>
      </w:pPr>
      <w:r>
        <w:separator/>
      </w:r>
    </w:p>
  </w:footnote>
  <w:footnote w:type="continuationSeparator" w:id="0">
    <w:p w14:paraId="5809C479" w14:textId="77777777" w:rsidR="00C815DB" w:rsidRDefault="00C815DB" w:rsidP="00B2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F79F9" w14:textId="77777777" w:rsidR="00B264ED" w:rsidRDefault="00B264ED">
    <w:pPr>
      <w:pStyle w:val="En-tte"/>
    </w:pPr>
    <w:r>
      <w:rPr>
        <w:noProof/>
        <w:lang w:val="lb-LU" w:eastAsia="lb-LU"/>
      </w:rPr>
      <w:drawing>
        <wp:inline distT="0" distB="0" distL="0" distR="0" wp14:anchorId="0F9A847A" wp14:editId="35D8EC93">
          <wp:extent cx="1470660" cy="1013460"/>
          <wp:effectExtent l="0" t="0" r="0" b="0"/>
          <wp:docPr id="1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0670" cy="101346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636F782" w14:textId="77777777" w:rsidR="00B264ED" w:rsidRDefault="00B264E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C5F95"/>
    <w:multiLevelType w:val="hybridMultilevel"/>
    <w:tmpl w:val="92E841F2"/>
    <w:lvl w:ilvl="0" w:tplc="337C8812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23B88"/>
    <w:multiLevelType w:val="multilevel"/>
    <w:tmpl w:val="1A50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71CAB"/>
    <w:multiLevelType w:val="hybridMultilevel"/>
    <w:tmpl w:val="45CC1828"/>
    <w:lvl w:ilvl="0" w:tplc="0972C072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31EFD"/>
    <w:multiLevelType w:val="hybridMultilevel"/>
    <w:tmpl w:val="245AF29E"/>
    <w:lvl w:ilvl="0" w:tplc="1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590F7A"/>
    <w:multiLevelType w:val="hybridMultilevel"/>
    <w:tmpl w:val="C95EC8DC"/>
    <w:lvl w:ilvl="0" w:tplc="1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2CC7AC">
      <w:numFmt w:val="bullet"/>
      <w:lvlText w:val="•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226354"/>
    <w:multiLevelType w:val="hybridMultilevel"/>
    <w:tmpl w:val="C7EAF0EA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04C8A"/>
    <w:multiLevelType w:val="hybridMultilevel"/>
    <w:tmpl w:val="0D8AC3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16955"/>
    <w:multiLevelType w:val="hybridMultilevel"/>
    <w:tmpl w:val="64082010"/>
    <w:lvl w:ilvl="0" w:tplc="1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2154D"/>
    <w:multiLevelType w:val="hybridMultilevel"/>
    <w:tmpl w:val="D28603EE"/>
    <w:lvl w:ilvl="0" w:tplc="0B54F300">
      <w:start w:val="1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B1935"/>
    <w:multiLevelType w:val="multilevel"/>
    <w:tmpl w:val="5556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B4002A"/>
    <w:multiLevelType w:val="multilevel"/>
    <w:tmpl w:val="ED48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3C5517"/>
    <w:multiLevelType w:val="hybridMultilevel"/>
    <w:tmpl w:val="35B865B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5059994">
    <w:abstractNumId w:val="4"/>
  </w:num>
  <w:num w:numId="2" w16cid:durableId="1464808871">
    <w:abstractNumId w:val="0"/>
  </w:num>
  <w:num w:numId="3" w16cid:durableId="614874883">
    <w:abstractNumId w:val="5"/>
  </w:num>
  <w:num w:numId="4" w16cid:durableId="1160392180">
    <w:abstractNumId w:val="3"/>
  </w:num>
  <w:num w:numId="5" w16cid:durableId="429275258">
    <w:abstractNumId w:val="7"/>
  </w:num>
  <w:num w:numId="6" w16cid:durableId="1304429446">
    <w:abstractNumId w:val="2"/>
  </w:num>
  <w:num w:numId="7" w16cid:durableId="427506001">
    <w:abstractNumId w:val="9"/>
  </w:num>
  <w:num w:numId="8" w16cid:durableId="63140970">
    <w:abstractNumId w:val="1"/>
  </w:num>
  <w:num w:numId="9" w16cid:durableId="59376890">
    <w:abstractNumId w:val="10"/>
  </w:num>
  <w:num w:numId="10" w16cid:durableId="1720587615">
    <w:abstractNumId w:val="8"/>
  </w:num>
  <w:num w:numId="11" w16cid:durableId="1252927873">
    <w:abstractNumId w:val="8"/>
  </w:num>
  <w:num w:numId="12" w16cid:durableId="490215484">
    <w:abstractNumId w:val="6"/>
  </w:num>
  <w:num w:numId="13" w16cid:durableId="3858780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73C"/>
    <w:rsid w:val="000035C9"/>
    <w:rsid w:val="00003C57"/>
    <w:rsid w:val="0009652D"/>
    <w:rsid w:val="000D69E6"/>
    <w:rsid w:val="001009FD"/>
    <w:rsid w:val="00124A1B"/>
    <w:rsid w:val="0018212D"/>
    <w:rsid w:val="001A4287"/>
    <w:rsid w:val="001D475B"/>
    <w:rsid w:val="002A3022"/>
    <w:rsid w:val="00335528"/>
    <w:rsid w:val="00352BA5"/>
    <w:rsid w:val="00367F33"/>
    <w:rsid w:val="003A1828"/>
    <w:rsid w:val="003A75D1"/>
    <w:rsid w:val="003D1F81"/>
    <w:rsid w:val="003D44E2"/>
    <w:rsid w:val="003D7378"/>
    <w:rsid w:val="003E5DFC"/>
    <w:rsid w:val="004316DE"/>
    <w:rsid w:val="00482EC9"/>
    <w:rsid w:val="004B4687"/>
    <w:rsid w:val="004B495E"/>
    <w:rsid w:val="005256D5"/>
    <w:rsid w:val="005B03E0"/>
    <w:rsid w:val="005F0BD1"/>
    <w:rsid w:val="005F3619"/>
    <w:rsid w:val="00616024"/>
    <w:rsid w:val="006544E7"/>
    <w:rsid w:val="00677238"/>
    <w:rsid w:val="00697E77"/>
    <w:rsid w:val="006A1505"/>
    <w:rsid w:val="006B4AC6"/>
    <w:rsid w:val="00706131"/>
    <w:rsid w:val="00732929"/>
    <w:rsid w:val="00743B86"/>
    <w:rsid w:val="0076568C"/>
    <w:rsid w:val="00774F74"/>
    <w:rsid w:val="007B48A9"/>
    <w:rsid w:val="007C797F"/>
    <w:rsid w:val="007F30A5"/>
    <w:rsid w:val="0080473C"/>
    <w:rsid w:val="0080553B"/>
    <w:rsid w:val="00810D46"/>
    <w:rsid w:val="0081132D"/>
    <w:rsid w:val="00847EFC"/>
    <w:rsid w:val="00882A33"/>
    <w:rsid w:val="008A4B9B"/>
    <w:rsid w:val="00940004"/>
    <w:rsid w:val="00953588"/>
    <w:rsid w:val="0099158B"/>
    <w:rsid w:val="009A6251"/>
    <w:rsid w:val="009E2C87"/>
    <w:rsid w:val="00A138EB"/>
    <w:rsid w:val="00A56346"/>
    <w:rsid w:val="00A736A6"/>
    <w:rsid w:val="00A8319B"/>
    <w:rsid w:val="00A94763"/>
    <w:rsid w:val="00AE7E92"/>
    <w:rsid w:val="00AF556A"/>
    <w:rsid w:val="00B06A90"/>
    <w:rsid w:val="00B209C3"/>
    <w:rsid w:val="00B264ED"/>
    <w:rsid w:val="00B55A87"/>
    <w:rsid w:val="00B62959"/>
    <w:rsid w:val="00B6663E"/>
    <w:rsid w:val="00B9568A"/>
    <w:rsid w:val="00BA3EA7"/>
    <w:rsid w:val="00BB62C4"/>
    <w:rsid w:val="00C30A74"/>
    <w:rsid w:val="00C42810"/>
    <w:rsid w:val="00C6660C"/>
    <w:rsid w:val="00C75AEC"/>
    <w:rsid w:val="00C815DB"/>
    <w:rsid w:val="00C93E5E"/>
    <w:rsid w:val="00CB5D68"/>
    <w:rsid w:val="00CC61A8"/>
    <w:rsid w:val="00CF45EE"/>
    <w:rsid w:val="00D01F83"/>
    <w:rsid w:val="00D907FC"/>
    <w:rsid w:val="00DB6DF0"/>
    <w:rsid w:val="00DC2444"/>
    <w:rsid w:val="00DE33C4"/>
    <w:rsid w:val="00DE730F"/>
    <w:rsid w:val="00E05193"/>
    <w:rsid w:val="00E14440"/>
    <w:rsid w:val="00E2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2A6C0"/>
  <w15:chartTrackingRefBased/>
  <w15:docId w15:val="{F591EB12-D350-449E-9265-D387FB49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6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64ED"/>
  </w:style>
  <w:style w:type="paragraph" w:styleId="Pieddepage">
    <w:name w:val="footer"/>
    <w:basedOn w:val="Normal"/>
    <w:link w:val="PieddepageCar"/>
    <w:unhideWhenUsed/>
    <w:rsid w:val="00B26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64ED"/>
  </w:style>
  <w:style w:type="character" w:styleId="Lienhypertexte">
    <w:name w:val="Hyperlink"/>
    <w:basedOn w:val="Policepardfaut"/>
    <w:rsid w:val="00B264E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264E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30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0A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95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L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5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uxfilmfest.l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8675f7-acfb-4152-bf15-7e4e17854398" xsi:nil="true"/>
    <lcf76f155ced4ddcb4097134ff3c332f xmlns="a75a80d8-9176-4436-a689-5c0c86f745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D08C71186A4148B29C44D0F1043D0E" ma:contentTypeVersion="10" ma:contentTypeDescription="Crée un document." ma:contentTypeScope="" ma:versionID="ff8cbc30f5ed6bd63df18bec1007544e">
  <xsd:schema xmlns:xsd="http://www.w3.org/2001/XMLSchema" xmlns:xs="http://www.w3.org/2001/XMLSchema" xmlns:p="http://schemas.microsoft.com/office/2006/metadata/properties" xmlns:ns2="a75a80d8-9176-4436-a689-5c0c86f745a4" xmlns:ns3="698675f7-acfb-4152-bf15-7e4e17854398" targetNamespace="http://schemas.microsoft.com/office/2006/metadata/properties" ma:root="true" ma:fieldsID="c7e7795d0e2d34f73936e6c4aab4409a" ns2:_="" ns3:_="">
    <xsd:import namespace="a75a80d8-9176-4436-a689-5c0c86f745a4"/>
    <xsd:import namespace="698675f7-acfb-4152-bf15-7e4e17854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a80d8-9176-4436-a689-5c0c86f74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6bddcf8a-a030-471d-ac95-e655ba46e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675f7-acfb-4152-bf15-7e4e178543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338831-9208-42f6-951d-d5445a048628}" ma:internalName="TaxCatchAll" ma:showField="CatchAllData" ma:web="698675f7-acfb-4152-bf15-7e4e17854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C5078D-DFF2-488D-A97A-0192D035B2CF}">
  <ds:schemaRefs>
    <ds:schemaRef ds:uri="http://schemas.microsoft.com/office/2006/metadata/properties"/>
    <ds:schemaRef ds:uri="http://schemas.microsoft.com/office/infopath/2007/PartnerControls"/>
    <ds:schemaRef ds:uri="698675f7-acfb-4152-bf15-7e4e17854398"/>
    <ds:schemaRef ds:uri="a75a80d8-9176-4436-a689-5c0c86f745a4"/>
  </ds:schemaRefs>
</ds:datastoreItem>
</file>

<file path=customXml/itemProps2.xml><?xml version="1.0" encoding="utf-8"?>
<ds:datastoreItem xmlns:ds="http://schemas.openxmlformats.org/officeDocument/2006/customXml" ds:itemID="{8A4886BA-578F-459E-9AEE-2BBEC63063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6F5518-9C85-4D53-9464-940D75E6E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a80d8-9176-4436-a689-5c0c86f745a4"/>
    <ds:schemaRef ds:uri="698675f7-acfb-4152-bf15-7e4e17854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433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Steib</dc:creator>
  <cp:keywords/>
  <dc:description/>
  <cp:lastModifiedBy>Pierre Leclerc</cp:lastModifiedBy>
  <cp:revision>21</cp:revision>
  <cp:lastPrinted>2019-05-03T14:10:00Z</cp:lastPrinted>
  <dcterms:created xsi:type="dcterms:W3CDTF">2025-04-17T07:21:00Z</dcterms:created>
  <dcterms:modified xsi:type="dcterms:W3CDTF">2026-08-26T14:25:00Z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0x0101002ED08C71186A4148B29C44D0F1043D0E</vt:lpwstr>
  </property>
  <property fmtid="{D5CDD505-2E9C-101B-9397-08002B2CF9AE}" pid="3" name="Order">
    <vt:r8>13200</vt:r8>
  </property>
  <property fmtid="{D5CDD505-2E9C-101B-9397-08002B2CF9AE}" pid="4" name="MediaServiceImageTags">
    <vt:lpwstr/>
  </property>
</Properties>
</file>